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İL DİSİPLİN KURULU KARARLARI 22.10.2025 2025-2026/ 1</w:t>
        <w:tab/>
        <w:t xml:space="preserve">Yayın Tarihi : 23.10.2025 Perşembe</w:t>
      </w:r>
    </w:p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23 EK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 2025 TARİHLİ TFF ADANA İL DİSİPLİN KURULU KARARLARI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Adana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İl Futbol Disiplin Kurulu’nun 23.10.2025 Tarih ve 2025-2026/1 Sayılı Toplantısında almış olduğu kararlar aşağıda belirtilmiştir.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1. 19.10.2025 U-14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TOROS SPOR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PARS FUTBOL KULÜBÜ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TOROS SPOR 4560740 LİSANS NOLU OYUNCU CAN SALAR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hakkında Futbol Disiplin Talimatı 41/1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2 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 MÜSABAKADAN MEN CEZASI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2. 19.10.2025 1. AMATÖR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ĞİR DEMİR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ĞİR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ĞİR SPOR 15904 LİSANS NOLU ANTREN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ÖR CENG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İZ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ÇAKAR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Futbol Disiplin Talimatı 41/1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35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ÜN MÜSABAKADAN MEN CEZASI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3. 19.10.2025 1. AMATÖR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ĞİR DEMİR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ĞİR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ÜRE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ĞİR SPOR 1462935 LİSANS NOLU OYUNCU FERHAT KAYA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hakkında Futbol Disiplin Talimatı 41/1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2 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 MÜSABAKADAN MEN CEZASI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4. 15.10.2025 U-18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İMERANYA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37655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İSANS NOLU ANTREN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ÖR VEDAT MUTLU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Futbol Disiplin Talimatı 44/2-B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240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ÜN HAK MAHRUM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İYETİ CEZASI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verilmiştir.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5. 15.10.2025 U-18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İMERANYA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84680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İSANS NOLU 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ÖNET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İCİ HAYRETTİN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ÜNBEY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 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hakkında Futbol Disiplin Talimatı 44/2-B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240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ÜN HAK MAHRUM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İYETİ CEZASI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verilmiştir.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6. 15.10.2025 U-18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İMERANYA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4558562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İSANS NOLU OYUNCU MAHMUT YENİG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ÜN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Futbol Disiplin Talimatı 44/1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10 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 MÜSABAKADAN MEN CEZASI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7. 15.10.2025 U-18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İMERANYA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4540079 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İSANS NOLU OYUNCU MEHMET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ÜZEL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Futbol Disiplin Talimatı 44/1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10 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 MÜSABAKADAN MEN CEZASI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8. 15.10.2025 U-18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İMERANYA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SİMERANYA SPOR 22106 LİSANS NOLU ANTREN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ÖR BARI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Ş YILDIZ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hakkında Futbol Disiplin Talimatı 36/1 maddesi gereğince TAKDİREN VE TEŞDİDEN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21 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MÜSABAKADAN MEN CEZASI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9. 15.10.2025 U-18 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İGİ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–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İMERANYA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M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üsabakas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YENİBEYG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ÜCÜ SPOR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hakk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ında Futbol Disiplin Talimatı 52/2 maddesi gereğince TAKDİREN VE TEŞDİDEN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5 MA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 (U-18) TAKIMINA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İ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Ç SAHA OYNAMA CEZASI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verilmi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ştir.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10. 13.10.2025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20.10.2025 tarihleri aras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 oynanan aşağıda kategorileri belirtilen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üsabakalarda hakem taraf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ından oyundan ihra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 edilen 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şağıda bilgileri yazılı futbolcular 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çin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Bir (1) müsabakadan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men cezalar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ını, ihra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ç edildi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ği m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üsabakay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ı takip eden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ilk resmim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üsabakada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oynamamak 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suretiyle, görevli ve yöneticiler için ise tedbir tarihinden itibaren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7 gün içinde (1 müsabaka) soyunma odas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ına ve yedek kul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übesine giri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ş yasağı cezası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şeklinde infaz edeceklerdir.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</w:p>
    <w:tbl>
      <w:tblPr/>
      <w:tblGrid>
        <w:gridCol w:w="637"/>
        <w:gridCol w:w="2242"/>
        <w:gridCol w:w="2511"/>
        <w:gridCol w:w="1419"/>
        <w:gridCol w:w="1278"/>
        <w:gridCol w:w="1846"/>
      </w:tblGrid>
      <w:tr>
        <w:trPr>
          <w:trHeight w:val="514" w:hRule="auto"/>
          <w:jc w:val="left"/>
        </w:trPr>
        <w:tc>
          <w:tcPr>
            <w:tcW w:w="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7d3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SIRA NO</w:t>
            </w: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7d3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ADI - SOYADI</w:t>
            </w:r>
          </w:p>
        </w:tc>
        <w:tc>
          <w:tcPr>
            <w:tcW w:w="2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7d3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KULÜP</w:t>
            </w:r>
          </w:p>
        </w:tc>
        <w:tc>
          <w:tcPr>
            <w:tcW w:w="1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7d3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KATEGOR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İ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7d3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ÜNVANI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ed7d31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CEZA MÜDDET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İ</w:t>
            </w:r>
          </w:p>
        </w:tc>
      </w:tr>
      <w:tr>
        <w:trPr>
          <w:trHeight w:val="766" w:hRule="auto"/>
          <w:jc w:val="left"/>
        </w:trPr>
        <w:tc>
          <w:tcPr>
            <w:tcW w:w="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DEVRAN KAPTI</w:t>
            </w:r>
          </w:p>
        </w:tc>
        <w:tc>
          <w:tcPr>
            <w:tcW w:w="2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RE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ŞATBEY SPOR</w:t>
            </w:r>
          </w:p>
        </w:tc>
        <w:tc>
          <w:tcPr>
            <w:tcW w:w="1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U-18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SPORCU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(B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İR)  MA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Ç</w:t>
            </w:r>
          </w:p>
        </w:tc>
      </w:tr>
      <w:tr>
        <w:trPr>
          <w:trHeight w:val="766" w:hRule="auto"/>
          <w:jc w:val="left"/>
        </w:trPr>
        <w:tc>
          <w:tcPr>
            <w:tcW w:w="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1"/>
              </w:num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EMRULLAH SARKINTI</w:t>
            </w:r>
          </w:p>
        </w:tc>
        <w:tc>
          <w:tcPr>
            <w:tcW w:w="2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ADANA YÜRE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ĞİR G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ÜCÜ</w:t>
            </w:r>
          </w:p>
        </w:tc>
        <w:tc>
          <w:tcPr>
            <w:tcW w:w="1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U-18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SPORCU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(B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İR) MA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Ç</w:t>
            </w:r>
          </w:p>
        </w:tc>
      </w:tr>
      <w:tr>
        <w:trPr>
          <w:trHeight w:val="766" w:hRule="auto"/>
          <w:jc w:val="left"/>
        </w:trPr>
        <w:tc>
          <w:tcPr>
            <w:tcW w:w="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4"/>
              </w:num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BERKAY YILMAZ</w:t>
            </w:r>
          </w:p>
        </w:tc>
        <w:tc>
          <w:tcPr>
            <w:tcW w:w="2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KOZAN 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İMAR SPOR</w:t>
            </w:r>
          </w:p>
        </w:tc>
        <w:tc>
          <w:tcPr>
            <w:tcW w:w="1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U-18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SPORCU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(B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İR) MA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Ç</w:t>
            </w:r>
          </w:p>
        </w:tc>
      </w:tr>
      <w:tr>
        <w:trPr>
          <w:trHeight w:val="766" w:hRule="auto"/>
          <w:jc w:val="left"/>
        </w:trPr>
        <w:tc>
          <w:tcPr>
            <w:tcW w:w="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7"/>
              </w:num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FAHR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 AYYILDIZ</w:t>
            </w:r>
          </w:p>
        </w:tc>
        <w:tc>
          <w:tcPr>
            <w:tcW w:w="2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YEN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İBEYG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ÜCÜ</w:t>
            </w:r>
          </w:p>
        </w:tc>
        <w:tc>
          <w:tcPr>
            <w:tcW w:w="1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U-18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SPORCU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(B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İR) MA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Ç</w:t>
            </w:r>
          </w:p>
        </w:tc>
      </w:tr>
      <w:tr>
        <w:trPr>
          <w:trHeight w:val="766" w:hRule="auto"/>
          <w:jc w:val="left"/>
        </w:trPr>
        <w:tc>
          <w:tcPr>
            <w:tcW w:w="63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20"/>
              </w:numPr>
              <w:spacing w:before="0" w:after="0" w:line="240"/>
              <w:ind w:right="0" w:left="720" w:hanging="36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2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FURKAN YA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ĞMURLU</w:t>
            </w:r>
          </w:p>
        </w:tc>
        <w:tc>
          <w:tcPr>
            <w:tcW w:w="25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YEN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İBEYG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ÜCÜ</w:t>
            </w:r>
          </w:p>
        </w:tc>
        <w:tc>
          <w:tcPr>
            <w:tcW w:w="14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U-18</w:t>
            </w:r>
          </w:p>
        </w:tc>
        <w:tc>
          <w:tcPr>
            <w:tcW w:w="127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SPORCU</w:t>
            </w:r>
          </w:p>
        </w:tc>
        <w:tc>
          <w:tcPr>
            <w:tcW w:w="184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1 (B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İR) MA</w:t>
            </w:r>
            <w:r>
              <w:rPr>
                <w:rFonts w:ascii="Cambria" w:hAnsi="Cambria" w:cs="Cambria" w:eastAsia="Cambria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Ç</w:t>
            </w:r>
          </w:p>
        </w:tc>
      </w:tr>
    </w:tbl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Oybirli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0"/>
          <w:shd w:fill="auto" w:val="clear"/>
        </w:rPr>
        <w:t xml:space="preserve">ği ile Karar verilmiştir.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Av. Tuna ERDEM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Adana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İl Futbol Disiplin Kurulu Başkanı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8">
    <w:abstractNumId w:val="24"/>
  </w:num>
  <w:num w:numId="11">
    <w:abstractNumId w:val="18"/>
  </w:num>
  <w:num w:numId="14">
    <w:abstractNumId w:val="12"/>
  </w:num>
  <w:num w:numId="17">
    <w:abstractNumId w:val="6"/>
  </w:num>
  <w:num w:numId="2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